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E433C6" w:rsidRDefault="000071ED" w:rsidP="00E433C6">
      <w:pPr>
        <w:jc w:val="both"/>
        <w:rPr>
          <w:rFonts w:ascii="Times New Roman" w:hAnsi="Times New Roman" w:cs="Times New Roman"/>
          <w:sz w:val="24"/>
          <w:szCs w:val="24"/>
        </w:rPr>
      </w:pPr>
      <w:r w:rsidRPr="00E433C6">
        <w:rPr>
          <w:rFonts w:ascii="Times New Roman" w:hAnsi="Times New Roman" w:cs="Times New Roman"/>
          <w:sz w:val="24"/>
          <w:szCs w:val="24"/>
        </w:rPr>
        <w:t>Уважаемые студенты, Вам нужно написать небольшое эссе или сделать презентацию на тему:</w:t>
      </w:r>
    </w:p>
    <w:p w:rsidR="000071ED" w:rsidRPr="00E433C6" w:rsidRDefault="000071ED" w:rsidP="00E433C6">
      <w:pPr>
        <w:jc w:val="both"/>
        <w:rPr>
          <w:rFonts w:ascii="Times New Roman" w:hAnsi="Times New Roman" w:cs="Times New Roman"/>
          <w:sz w:val="24"/>
          <w:szCs w:val="24"/>
        </w:rPr>
      </w:pPr>
      <w:r w:rsidRPr="00E433C6">
        <w:rPr>
          <w:rFonts w:ascii="Times New Roman" w:hAnsi="Times New Roman" w:cs="Times New Roman"/>
          <w:sz w:val="24"/>
          <w:szCs w:val="24"/>
        </w:rPr>
        <w:t xml:space="preserve">Экономическая модель  ….(страны). Выбираете модель любой страны, желательно, чтобы в группе не было </w:t>
      </w:r>
      <w:r w:rsidR="00FF5C85" w:rsidRPr="00E433C6">
        <w:rPr>
          <w:rFonts w:ascii="Times New Roman" w:hAnsi="Times New Roman" w:cs="Times New Roman"/>
          <w:sz w:val="24"/>
          <w:szCs w:val="24"/>
        </w:rPr>
        <w:t>докладов, написанных по одной стране.</w:t>
      </w:r>
    </w:p>
    <w:p w:rsidR="000071ED" w:rsidRPr="00E433C6" w:rsidRDefault="00FF5C85" w:rsidP="00E433C6">
      <w:pPr>
        <w:jc w:val="both"/>
        <w:rPr>
          <w:rFonts w:ascii="Times New Roman" w:hAnsi="Times New Roman" w:cs="Times New Roman"/>
          <w:sz w:val="24"/>
          <w:szCs w:val="24"/>
        </w:rPr>
      </w:pPr>
      <w:r w:rsidRPr="00E433C6">
        <w:rPr>
          <w:rFonts w:ascii="Times New Roman" w:hAnsi="Times New Roman" w:cs="Times New Roman"/>
          <w:sz w:val="24"/>
          <w:szCs w:val="24"/>
        </w:rPr>
        <w:t xml:space="preserve">Ваше выступление, продолжительностью </w:t>
      </w:r>
      <w:r w:rsidR="000071ED" w:rsidRPr="00E433C6">
        <w:rPr>
          <w:rFonts w:ascii="Times New Roman" w:hAnsi="Times New Roman" w:cs="Times New Roman"/>
          <w:sz w:val="24"/>
          <w:szCs w:val="24"/>
        </w:rPr>
        <w:t xml:space="preserve"> от 3-6 минут</w:t>
      </w:r>
      <w:r w:rsidRPr="00E433C6">
        <w:rPr>
          <w:rFonts w:ascii="Times New Roman" w:hAnsi="Times New Roman" w:cs="Times New Roman"/>
          <w:sz w:val="24"/>
          <w:szCs w:val="24"/>
        </w:rPr>
        <w:t xml:space="preserve"> будет проходить в </w:t>
      </w:r>
      <w:r w:rsidRPr="00E433C6">
        <w:rPr>
          <w:rFonts w:ascii="Times New Roman" w:hAnsi="Times New Roman" w:cs="Times New Roman"/>
          <w:sz w:val="24"/>
          <w:szCs w:val="24"/>
          <w:lang w:val="en-US"/>
        </w:rPr>
        <w:t>ZOOM</w:t>
      </w:r>
      <w:proofErr w:type="gramStart"/>
      <w:r w:rsidRPr="00E433C6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E433C6">
        <w:rPr>
          <w:rFonts w:ascii="Times New Roman" w:hAnsi="Times New Roman" w:cs="Times New Roman"/>
          <w:sz w:val="24"/>
          <w:szCs w:val="24"/>
        </w:rPr>
        <w:t xml:space="preserve">, приветствуется  выступление с  презентацией. </w:t>
      </w:r>
    </w:p>
    <w:p w:rsidR="00FF5C85" w:rsidRPr="00E433C6" w:rsidRDefault="00E433C6" w:rsidP="00E433C6">
      <w:pPr>
        <w:jc w:val="both"/>
        <w:rPr>
          <w:rFonts w:ascii="Times New Roman" w:hAnsi="Times New Roman" w:cs="Times New Roman"/>
          <w:sz w:val="24"/>
          <w:szCs w:val="24"/>
        </w:rPr>
      </w:pPr>
      <w:r w:rsidRPr="00E433C6">
        <w:rPr>
          <w:rFonts w:ascii="Times New Roman" w:hAnsi="Times New Roman" w:cs="Times New Roman"/>
          <w:sz w:val="24"/>
          <w:szCs w:val="24"/>
        </w:rPr>
        <w:t>Примерный перечень п</w:t>
      </w:r>
      <w:r w:rsidR="00981B4D" w:rsidRPr="00E433C6">
        <w:rPr>
          <w:rFonts w:ascii="Times New Roman" w:hAnsi="Times New Roman" w:cs="Times New Roman"/>
          <w:sz w:val="24"/>
          <w:szCs w:val="24"/>
        </w:rPr>
        <w:t>о</w:t>
      </w:r>
      <w:r w:rsidRPr="00E433C6">
        <w:rPr>
          <w:rFonts w:ascii="Times New Roman" w:hAnsi="Times New Roman" w:cs="Times New Roman"/>
          <w:sz w:val="24"/>
          <w:szCs w:val="24"/>
        </w:rPr>
        <w:t>казателей</w:t>
      </w:r>
      <w:r w:rsidR="00981B4D" w:rsidRPr="00E433C6">
        <w:rPr>
          <w:rFonts w:ascii="Times New Roman" w:hAnsi="Times New Roman" w:cs="Times New Roman"/>
          <w:sz w:val="24"/>
          <w:szCs w:val="24"/>
        </w:rPr>
        <w:t>, которые следует  включить в ваш доклад:</w:t>
      </w:r>
    </w:p>
    <w:p w:rsidR="00981B4D" w:rsidRPr="00981B4D" w:rsidRDefault="00981B4D" w:rsidP="00E433C6">
      <w:pPr>
        <w:numPr>
          <w:ilvl w:val="0"/>
          <w:numId w:val="1"/>
        </w:numPr>
        <w:shd w:val="clear" w:color="auto" w:fill="FFFFFF"/>
        <w:spacing w:before="105" w:after="10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1B4D">
        <w:rPr>
          <w:rFonts w:ascii="Times New Roman" w:eastAsia="Times New Roman" w:hAnsi="Times New Roman" w:cs="Times New Roman"/>
          <w:sz w:val="24"/>
          <w:szCs w:val="24"/>
        </w:rPr>
        <w:t>особенности экономики (рыночная, переходная);</w:t>
      </w:r>
    </w:p>
    <w:p w:rsidR="00981B4D" w:rsidRPr="00981B4D" w:rsidRDefault="00981B4D" w:rsidP="00E433C6">
      <w:pPr>
        <w:numPr>
          <w:ilvl w:val="0"/>
          <w:numId w:val="1"/>
        </w:numPr>
        <w:shd w:val="clear" w:color="auto" w:fill="FFFFFF"/>
        <w:spacing w:before="105" w:after="10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1B4D">
        <w:rPr>
          <w:rFonts w:ascii="Times New Roman" w:eastAsia="Times New Roman" w:hAnsi="Times New Roman" w:cs="Times New Roman"/>
          <w:sz w:val="24"/>
          <w:szCs w:val="24"/>
        </w:rPr>
        <w:t>размер территории (предопределяет разнообразие полезных ископаемых, особенности освоения и заселения);</w:t>
      </w:r>
    </w:p>
    <w:p w:rsidR="00981B4D" w:rsidRPr="00981B4D" w:rsidRDefault="00981B4D" w:rsidP="00E433C6">
      <w:pPr>
        <w:numPr>
          <w:ilvl w:val="0"/>
          <w:numId w:val="1"/>
        </w:numPr>
        <w:shd w:val="clear" w:color="auto" w:fill="FFFFFF"/>
        <w:spacing w:before="105" w:after="10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1B4D">
        <w:rPr>
          <w:rFonts w:ascii="Times New Roman" w:eastAsia="Times New Roman" w:hAnsi="Times New Roman" w:cs="Times New Roman"/>
          <w:sz w:val="24"/>
          <w:szCs w:val="24"/>
        </w:rPr>
        <w:t>численность населения (как фактор трудовых ресурсов, экономически активного населения, емкость рынка потребительских товаров и услуг);</w:t>
      </w:r>
    </w:p>
    <w:p w:rsidR="00981B4D" w:rsidRPr="00981B4D" w:rsidRDefault="00981B4D" w:rsidP="00E433C6">
      <w:pPr>
        <w:numPr>
          <w:ilvl w:val="0"/>
          <w:numId w:val="1"/>
        </w:numPr>
        <w:shd w:val="clear" w:color="auto" w:fill="FFFFFF"/>
        <w:spacing w:before="105" w:after="10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1B4D">
        <w:rPr>
          <w:rFonts w:ascii="Times New Roman" w:eastAsia="Times New Roman" w:hAnsi="Times New Roman" w:cs="Times New Roman"/>
          <w:sz w:val="24"/>
          <w:szCs w:val="24"/>
        </w:rPr>
        <w:t>структура и объемы</w:t>
      </w:r>
      <w:r w:rsidRPr="00E433C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tooltip="=&gt; Валовой национальный доход" w:history="1">
        <w:r w:rsidRPr="00E433C6">
          <w:rPr>
            <w:rFonts w:ascii="Times New Roman" w:eastAsia="Times New Roman" w:hAnsi="Times New Roman" w:cs="Times New Roman"/>
            <w:sz w:val="24"/>
            <w:szCs w:val="24"/>
          </w:rPr>
          <w:t>валового национального дохода</w:t>
        </w:r>
      </w:hyperlink>
      <w:r w:rsidRPr="00E433C6">
        <w:rPr>
          <w:rFonts w:ascii="Times New Roman" w:eastAsia="Times New Roman" w:hAnsi="Times New Roman" w:cs="Times New Roman"/>
          <w:sz w:val="24"/>
          <w:szCs w:val="24"/>
        </w:rPr>
        <w:t>, а также значение этого показателя на душу населения</w:t>
      </w:r>
      <w:r w:rsidRPr="00981B4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81B4D" w:rsidRPr="00E433C6" w:rsidRDefault="00981B4D" w:rsidP="00E433C6">
      <w:pPr>
        <w:numPr>
          <w:ilvl w:val="0"/>
          <w:numId w:val="1"/>
        </w:numPr>
        <w:shd w:val="clear" w:color="auto" w:fill="FFFFFF"/>
        <w:spacing w:before="105" w:after="10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1B4D">
        <w:rPr>
          <w:rFonts w:ascii="Times New Roman" w:eastAsia="Times New Roman" w:hAnsi="Times New Roman" w:cs="Times New Roman"/>
          <w:sz w:val="24"/>
          <w:szCs w:val="24"/>
        </w:rPr>
        <w:t>уровень и</w:t>
      </w:r>
      <w:r w:rsidRPr="00E433C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6" w:tooltip="=&gt; Качество жизни населения" w:history="1">
        <w:r w:rsidRPr="00E433C6">
          <w:rPr>
            <w:rFonts w:ascii="Times New Roman" w:eastAsia="Times New Roman" w:hAnsi="Times New Roman" w:cs="Times New Roman"/>
            <w:sz w:val="24"/>
            <w:szCs w:val="24"/>
          </w:rPr>
          <w:t>качество жизни</w:t>
        </w:r>
      </w:hyperlink>
      <w:r w:rsidRPr="00E433C6">
        <w:rPr>
          <w:rFonts w:ascii="Times New Roman" w:eastAsia="Times New Roman" w:hAnsi="Times New Roman" w:cs="Times New Roman"/>
          <w:sz w:val="24"/>
          <w:szCs w:val="24"/>
        </w:rPr>
        <w:t xml:space="preserve"> населения</w:t>
      </w:r>
      <w:r w:rsidRPr="00981B4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81B4D" w:rsidRPr="00981B4D" w:rsidRDefault="00981B4D" w:rsidP="00E433C6">
      <w:pPr>
        <w:numPr>
          <w:ilvl w:val="0"/>
          <w:numId w:val="1"/>
        </w:numPr>
        <w:shd w:val="clear" w:color="auto" w:fill="FFFFFF"/>
        <w:spacing w:before="105" w:after="10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33C6">
        <w:rPr>
          <w:rFonts w:ascii="Times New Roman" w:eastAsia="Times New Roman" w:hAnsi="Times New Roman" w:cs="Times New Roman"/>
          <w:sz w:val="24"/>
          <w:szCs w:val="24"/>
        </w:rPr>
        <w:t>экспорт и импорт товаров и услуг;</w:t>
      </w:r>
    </w:p>
    <w:p w:rsidR="00981B4D" w:rsidRPr="00981B4D" w:rsidRDefault="00981B4D" w:rsidP="00E433C6">
      <w:pPr>
        <w:numPr>
          <w:ilvl w:val="0"/>
          <w:numId w:val="1"/>
        </w:numPr>
        <w:shd w:val="clear" w:color="auto" w:fill="FFFFFF"/>
        <w:spacing w:before="105" w:after="10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1B4D">
        <w:rPr>
          <w:rFonts w:ascii="Times New Roman" w:eastAsia="Times New Roman" w:hAnsi="Times New Roman" w:cs="Times New Roman"/>
          <w:sz w:val="24"/>
          <w:szCs w:val="24"/>
        </w:rPr>
        <w:t>место страны в</w:t>
      </w:r>
      <w:r w:rsidRPr="00E433C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7" w:tooltip="=&gt; Международное разделение труда" w:history="1">
        <w:r w:rsidRPr="00E433C6">
          <w:rPr>
            <w:rFonts w:ascii="Times New Roman" w:eastAsia="Times New Roman" w:hAnsi="Times New Roman" w:cs="Times New Roman"/>
            <w:sz w:val="24"/>
            <w:szCs w:val="24"/>
          </w:rPr>
          <w:t>международном разделении труда</w:t>
        </w:r>
      </w:hyperlink>
      <w:r w:rsidRPr="00981B4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81B4D" w:rsidRPr="00981B4D" w:rsidRDefault="00981B4D" w:rsidP="00E433C6">
      <w:pPr>
        <w:numPr>
          <w:ilvl w:val="0"/>
          <w:numId w:val="1"/>
        </w:numPr>
        <w:shd w:val="clear" w:color="auto" w:fill="FFFFFF"/>
        <w:spacing w:before="105" w:after="10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8" w:tooltip="=&gt; Территориальная структура народного хозяйства" w:history="1">
        <w:r w:rsidRPr="00E433C6">
          <w:rPr>
            <w:rFonts w:ascii="Times New Roman" w:eastAsia="Times New Roman" w:hAnsi="Times New Roman" w:cs="Times New Roman"/>
            <w:sz w:val="24"/>
            <w:szCs w:val="24"/>
          </w:rPr>
          <w:t>территориальная структура хозяйства</w:t>
        </w:r>
      </w:hyperlink>
      <w:r w:rsidRPr="00981B4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81B4D" w:rsidRPr="00E433C6" w:rsidRDefault="00981B4D" w:rsidP="00E433C6">
      <w:pPr>
        <w:jc w:val="both"/>
        <w:rPr>
          <w:rFonts w:ascii="Times New Roman" w:hAnsi="Times New Roman" w:cs="Times New Roman"/>
          <w:sz w:val="24"/>
          <w:szCs w:val="24"/>
        </w:rPr>
      </w:pPr>
      <w:r w:rsidRPr="00E433C6">
        <w:rPr>
          <w:rFonts w:ascii="Times New Roman" w:hAnsi="Times New Roman" w:cs="Times New Roman"/>
          <w:sz w:val="24"/>
          <w:szCs w:val="24"/>
        </w:rPr>
        <w:t xml:space="preserve">Вы можете, указать также на особенности социально-экономического развития </w:t>
      </w:r>
      <w:r w:rsidR="00E433C6" w:rsidRPr="00E433C6">
        <w:rPr>
          <w:rFonts w:ascii="Times New Roman" w:hAnsi="Times New Roman" w:cs="Times New Roman"/>
          <w:sz w:val="24"/>
          <w:szCs w:val="24"/>
        </w:rPr>
        <w:t xml:space="preserve">анализируемой </w:t>
      </w:r>
      <w:r w:rsidRPr="00E433C6">
        <w:rPr>
          <w:rFonts w:ascii="Times New Roman" w:hAnsi="Times New Roman" w:cs="Times New Roman"/>
          <w:sz w:val="24"/>
          <w:szCs w:val="24"/>
        </w:rPr>
        <w:t>страны</w:t>
      </w:r>
      <w:r w:rsidR="00E433C6" w:rsidRPr="00E433C6">
        <w:rPr>
          <w:rFonts w:ascii="Times New Roman" w:hAnsi="Times New Roman" w:cs="Times New Roman"/>
          <w:sz w:val="24"/>
          <w:szCs w:val="24"/>
        </w:rPr>
        <w:t xml:space="preserve">. </w:t>
      </w:r>
    </w:p>
    <w:sectPr w:rsidR="00981B4D" w:rsidRPr="00E433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87294"/>
    <w:multiLevelType w:val="multilevel"/>
    <w:tmpl w:val="AB964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071ED"/>
    <w:rsid w:val="000071ED"/>
    <w:rsid w:val="00981B4D"/>
    <w:rsid w:val="00E433C6"/>
    <w:rsid w:val="00FF5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1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981B4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080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les.school-collection.edu.ru/dlrstore/00000c51-1000-4ddd-517d-3600483aebf5/@000292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iles.school-collection.edu.ru/dlrstore/00000c51-1000-4ddd-517d-3600483aebf5/@000153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iles.school-collection.edu.ru/dlrstore/00000c51-1000-4ddd-517d-3600483aebf5/@000115.htm" TargetMode="External"/><Relationship Id="rId5" Type="http://schemas.openxmlformats.org/officeDocument/2006/relationships/hyperlink" Target="http://files.school-collection.edu.ru/dlrstore/00000c51-1000-4ddd-517d-3600483aebf5/@000559.ht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2020-09-14T14:51:00Z</dcterms:created>
  <dcterms:modified xsi:type="dcterms:W3CDTF">2020-09-14T15:11:00Z</dcterms:modified>
</cp:coreProperties>
</file>